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A8" w:rsidRDefault="00053268">
      <w:pPr>
        <w:pStyle w:val="a3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воспитанников № 51</w:t>
      </w:r>
    </w:p>
    <w:p w:rsidR="002D33A8" w:rsidRDefault="00053268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основных мероприятий по проведению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«Года охраны окружающей среды»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5811"/>
        <w:gridCol w:w="2801"/>
      </w:tblGrid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Беседы с детьми старшего дошкольного возраста о проведении «Года охраны окружающей среды»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 «Покормите птиц»</w:t>
            </w:r>
          </w:p>
          <w:p w:rsidR="002D33A8" w:rsidRDefault="00053268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(младший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подготовительный возраст)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январь-апрель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 родителей «Экология и дети»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 «Где живет капелька» презентация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(старший – подготовительный возраст) 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 для детей старшего и подготовительного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возраста «Берегите природу»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апреля Международный день птиц.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открытых дверей. Развлечение для детей и родителей «Птицы – наши друзья!»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(младший – подготовительный возраст)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Познавательный проект «Красная книга»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(старший – подготови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тельный возраст)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 «Мудрая сова» (птицы нашего края)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Озеленение и благоустройство территории ДОУ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 привлечением родителей воспитанников)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июня Всемирный день защиты и охраны окружающей среды. Беседа на тему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«Откуда берется мусор?»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(младший – подготовительный возраст)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для родителей «Берегите лес!»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2D33A8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«Животный мир Урала»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животные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занесенные в Красную книгу)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(старший – подготовительный возраст)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«Красная книга»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(пополнение книги из рисунков детей и родителей) совместная деятельность.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«Мать и Дитя». Здоровье. Воспитание. Развитие – 2013. КОСК Россия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«Экологическое воспитание с элементами театрализованной деятельности»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Экскурсия в лес.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Городская научно-практическая конференция Проект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Экотеатр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детском саду»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«Театр на ладошке» (экология)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«Лук – лучок»</w:t>
            </w:r>
          </w:p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(старшая – подготовительная группа)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2D33A8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видеофильма по проекту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«Лук – лучок»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A8" w:rsidRDefault="0005326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</w:tbl>
    <w:p w:rsidR="00053268" w:rsidRPr="00053268" w:rsidRDefault="00053268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bookmarkStart w:id="0" w:name="_GoBack"/>
      <w:bookmarkEnd w:id="0"/>
    </w:p>
    <w:p w:rsidR="002D33A8" w:rsidRDefault="00053268">
      <w:pPr>
        <w:pStyle w:val="a3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>Заведующий: Усольцева Н. В.  _________________</w:t>
      </w:r>
    </w:p>
    <w:p w:rsidR="002D33A8" w:rsidRDefault="00053268">
      <w:pPr>
        <w:pStyle w:val="a3"/>
      </w:pPr>
      <w:r>
        <w:rPr>
          <w:rFonts w:ascii="Times New Roman" w:hAnsi="Times New Roman" w:cs="Times New Roman"/>
        </w:rPr>
        <w:t xml:space="preserve">                                                                     Методист: Журавлева Е. А. ____________________</w:t>
      </w:r>
      <w:r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</w:t>
      </w:r>
    </w:p>
    <w:p w:rsidR="002D33A8" w:rsidRDefault="002D33A8">
      <w:pPr>
        <w:pStyle w:val="a3"/>
      </w:pPr>
    </w:p>
    <w:p w:rsidR="002D33A8" w:rsidRDefault="002D33A8">
      <w:pPr>
        <w:pStyle w:val="a3"/>
        <w:jc w:val="center"/>
      </w:pPr>
    </w:p>
    <w:p w:rsidR="002D33A8" w:rsidRDefault="002D33A8">
      <w:pPr>
        <w:pStyle w:val="a3"/>
        <w:jc w:val="center"/>
      </w:pPr>
    </w:p>
    <w:sectPr w:rsidR="002D33A8" w:rsidSect="00053268">
      <w:pgSz w:w="11906" w:h="16838"/>
      <w:pgMar w:top="426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33A8"/>
    <w:rsid w:val="00053268"/>
    <w:rsid w:val="002D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apple-converted-space">
    <w:name w:val="apple-converted-space"/>
    <w:basedOn w:val="a0"/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19</cp:revision>
  <dcterms:created xsi:type="dcterms:W3CDTF">2014-01-31T15:37:00Z</dcterms:created>
  <dcterms:modified xsi:type="dcterms:W3CDTF">2013-11-02T12:58:00Z</dcterms:modified>
</cp:coreProperties>
</file>