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2BEC5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  <w:r w:rsidRPr="00B96FFD">
        <w:rPr>
          <w:noProof/>
        </w:rPr>
        <w:drawing>
          <wp:anchor distT="0" distB="0" distL="114300" distR="114300" simplePos="0" relativeHeight="251659264" behindDoc="1" locked="0" layoutInCell="1" allowOverlap="1" wp14:anchorId="13E7C013" wp14:editId="3CC05200">
            <wp:simplePos x="0" y="0"/>
            <wp:positionH relativeFrom="column">
              <wp:posOffset>51435</wp:posOffset>
            </wp:positionH>
            <wp:positionV relativeFrom="page">
              <wp:posOffset>388620</wp:posOffset>
            </wp:positionV>
            <wp:extent cx="6764352" cy="97840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332" cy="979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D7F7B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11906B73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6C76E57A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284E7D32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Pr="00215F7F">
        <w:rPr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14:paraId="6625B503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Pr="00215F7F">
        <w:rPr>
          <w:b/>
          <w:bCs/>
          <w:sz w:val="24"/>
          <w:szCs w:val="24"/>
        </w:rPr>
        <w:t xml:space="preserve"> детский сад общеразвивающего вида с приоритетным осуществлением </w:t>
      </w:r>
    </w:p>
    <w:p w14:paraId="4F9E29BA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  <w:r w:rsidRPr="00215F7F">
        <w:rPr>
          <w:b/>
          <w:bCs/>
          <w:sz w:val="24"/>
          <w:szCs w:val="24"/>
        </w:rPr>
        <w:t>деятельности по художественно-эстетическому развитию</w:t>
      </w:r>
    </w:p>
    <w:p w14:paraId="01B3A528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  <w:r w:rsidRPr="00215F7F">
        <w:rPr>
          <w:b/>
          <w:bCs/>
          <w:sz w:val="24"/>
          <w:szCs w:val="24"/>
        </w:rPr>
        <w:t xml:space="preserve"> воспитанников № 51</w:t>
      </w:r>
    </w:p>
    <w:p w14:paraId="63D3A82D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49E7AC7A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57D0A4E7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7A5310EC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5FBD3A39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796F8CB9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47768440" w14:textId="77777777" w:rsidR="00215F7F" w:rsidRDefault="00215F7F" w:rsidP="00215F7F">
      <w:pPr>
        <w:jc w:val="center"/>
        <w:rPr>
          <w:b/>
          <w:bCs/>
          <w:sz w:val="24"/>
          <w:szCs w:val="24"/>
        </w:rPr>
      </w:pPr>
    </w:p>
    <w:p w14:paraId="28BC6C95" w14:textId="77777777" w:rsidR="00215F7F" w:rsidRPr="00215F7F" w:rsidRDefault="00062F3C" w:rsidP="00215F7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Краткосрочный с</w:t>
      </w:r>
      <w:r w:rsidR="00215F7F" w:rsidRPr="00215F7F">
        <w:rPr>
          <w:b/>
          <w:bCs/>
          <w:sz w:val="48"/>
          <w:szCs w:val="48"/>
        </w:rPr>
        <w:t>емейный проект:</w:t>
      </w:r>
    </w:p>
    <w:p w14:paraId="5F9E6818" w14:textId="77777777" w:rsidR="00215F7F" w:rsidRDefault="00215F7F" w:rsidP="00215F7F">
      <w:pPr>
        <w:jc w:val="center"/>
        <w:rPr>
          <w:b/>
          <w:bCs/>
          <w:sz w:val="48"/>
          <w:szCs w:val="48"/>
        </w:rPr>
      </w:pPr>
      <w:r w:rsidRPr="00215F7F">
        <w:rPr>
          <w:b/>
          <w:bCs/>
          <w:sz w:val="48"/>
          <w:szCs w:val="48"/>
        </w:rPr>
        <w:t>«Мы помним, мы гордимся»</w:t>
      </w:r>
    </w:p>
    <w:p w14:paraId="5B0C43FF" w14:textId="77777777" w:rsidR="00062F3C" w:rsidRPr="00215F7F" w:rsidRDefault="00062F3C" w:rsidP="00215F7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Старшая группа</w:t>
      </w:r>
    </w:p>
    <w:p w14:paraId="00998155" w14:textId="77777777" w:rsidR="006229BE" w:rsidRDefault="006229BE" w:rsidP="00215F7F">
      <w:pPr>
        <w:jc w:val="center"/>
      </w:pPr>
    </w:p>
    <w:p w14:paraId="1C033861" w14:textId="77777777" w:rsidR="00215F7F" w:rsidRDefault="00215F7F" w:rsidP="00215F7F">
      <w:pPr>
        <w:jc w:val="center"/>
      </w:pPr>
    </w:p>
    <w:p w14:paraId="429691F1" w14:textId="77777777" w:rsidR="00215F7F" w:rsidRDefault="00215F7F" w:rsidP="00215F7F">
      <w:pPr>
        <w:jc w:val="center"/>
      </w:pPr>
    </w:p>
    <w:p w14:paraId="2569B271" w14:textId="77777777" w:rsidR="00215F7F" w:rsidRDefault="00215F7F" w:rsidP="00215F7F">
      <w:pPr>
        <w:jc w:val="center"/>
      </w:pPr>
    </w:p>
    <w:p w14:paraId="62EF59C9" w14:textId="77777777" w:rsidR="00215F7F" w:rsidRDefault="00215F7F" w:rsidP="00215F7F">
      <w:pPr>
        <w:jc w:val="center"/>
      </w:pPr>
    </w:p>
    <w:p w14:paraId="135471D4" w14:textId="77777777" w:rsidR="00215F7F" w:rsidRDefault="00215F7F" w:rsidP="00215F7F">
      <w:pPr>
        <w:jc w:val="center"/>
      </w:pPr>
    </w:p>
    <w:p w14:paraId="299F8485" w14:textId="77777777" w:rsidR="00215F7F" w:rsidRDefault="00215F7F" w:rsidP="00215F7F">
      <w:pPr>
        <w:jc w:val="center"/>
      </w:pPr>
    </w:p>
    <w:p w14:paraId="67ABA620" w14:textId="77777777" w:rsidR="00215F7F" w:rsidRDefault="00215F7F" w:rsidP="00215F7F">
      <w:pPr>
        <w:jc w:val="center"/>
      </w:pPr>
      <w:r>
        <w:t xml:space="preserve">                                                                                 Воспитатель: 1 </w:t>
      </w:r>
      <w:proofErr w:type="spellStart"/>
      <w:proofErr w:type="gramStart"/>
      <w:r>
        <w:t>кв.к</w:t>
      </w:r>
      <w:proofErr w:type="spellEnd"/>
      <w:proofErr w:type="gramEnd"/>
    </w:p>
    <w:p w14:paraId="3F11023A" w14:textId="77777777" w:rsidR="00215F7F" w:rsidRDefault="00215F7F" w:rsidP="00215F7F">
      <w:pPr>
        <w:jc w:val="center"/>
      </w:pPr>
      <w:r>
        <w:t xml:space="preserve">                                                                         Трясцина Е.О.</w:t>
      </w:r>
    </w:p>
    <w:p w14:paraId="0A8F346E" w14:textId="77777777" w:rsidR="00215F7F" w:rsidRDefault="00215F7F" w:rsidP="00215F7F">
      <w:pPr>
        <w:jc w:val="center"/>
      </w:pPr>
    </w:p>
    <w:p w14:paraId="32DB0CC5" w14:textId="77777777" w:rsidR="00215F7F" w:rsidRDefault="00215F7F" w:rsidP="00215F7F">
      <w:pPr>
        <w:jc w:val="center"/>
      </w:pPr>
    </w:p>
    <w:p w14:paraId="1885ACDF" w14:textId="77777777" w:rsidR="00215F7F" w:rsidRDefault="00215F7F" w:rsidP="00215F7F">
      <w:pPr>
        <w:jc w:val="center"/>
      </w:pPr>
    </w:p>
    <w:p w14:paraId="5B45AF8A" w14:textId="77777777" w:rsidR="00215F7F" w:rsidRDefault="00215F7F" w:rsidP="00215F7F">
      <w:pPr>
        <w:jc w:val="center"/>
      </w:pPr>
    </w:p>
    <w:p w14:paraId="1B6C3ABE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i/>
          <w:color w:val="auto"/>
          <w:szCs w:val="28"/>
          <w:shd w:val="clear" w:color="auto" w:fill="FFFFFF"/>
          <w:lang w:eastAsia="ru-RU"/>
        </w:rPr>
      </w:pPr>
      <w:r w:rsidRPr="00062F3C">
        <w:rPr>
          <w:rFonts w:eastAsia="Times New Roman" w:cs="Times New Roman"/>
          <w:b/>
          <w:bCs/>
          <w:i/>
          <w:color w:val="auto"/>
          <w:szCs w:val="28"/>
          <w:u w:val="single"/>
          <w:lang w:eastAsia="ru-RU"/>
        </w:rPr>
        <w:lastRenderedPageBreak/>
        <w:t>Актуальность проекта:</w:t>
      </w:r>
      <w:r w:rsidRPr="00062F3C">
        <w:rPr>
          <w:rFonts w:eastAsia="Times New Roman" w:cs="Times New Roman"/>
          <w:i/>
          <w:color w:val="auto"/>
          <w:szCs w:val="28"/>
          <w:lang w:eastAsia="ru-RU"/>
        </w:rPr>
        <w:t xml:space="preserve"> </w:t>
      </w:r>
    </w:p>
    <w:p w14:paraId="22165D4C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  <w:r w:rsidRPr="00062F3C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Дошкольный возраст – это время, когда развивается эмоционально-ценностное отношение к окружающему миру, людям, себе и формируются основы нравственной позиции личности, которые проявляются во взаимодействии с окружающим миром, в осознании неразрывности с ним.</w:t>
      </w:r>
    </w:p>
    <w:p w14:paraId="4F05F105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  <w:r w:rsidRPr="00062F3C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День Победы - самый трогательный, душевный, патриотический праздник. Это день памяти и почестей. Все дальше уходит от нас эта дата – 9 мая 1945 года. Задача педагогов – заключается в том, чтобы наши дети были проникнуты тем временем, теми впечатлениями и переживаниями.</w:t>
      </w:r>
    </w:p>
    <w:p w14:paraId="31FC2070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color w:val="auto"/>
          <w:szCs w:val="28"/>
          <w:u w:val="single"/>
          <w:lang w:eastAsia="ru-RU"/>
        </w:rPr>
      </w:pPr>
      <w:r w:rsidRPr="00062F3C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Необходимо систематизировать знания детей о праздновании дня Победы, поведать в полной мере о страданиях людей того времени, которые пережили все тяготы войны. Грамотно донести суть происходившего во времена ВОВ и вызвать в маленькой душе чувство гордости, сострадания, почитания, патриотизма.</w:t>
      </w:r>
    </w:p>
    <w:p w14:paraId="30753770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062F3C">
        <w:rPr>
          <w:rFonts w:eastAsia="Times New Roman" w:cs="Times New Roman"/>
          <w:b/>
          <w:bCs/>
          <w:color w:val="auto"/>
          <w:szCs w:val="28"/>
          <w:u w:val="single"/>
          <w:shd w:val="clear" w:color="auto" w:fill="FFFFFF"/>
          <w:lang w:eastAsia="ru-RU"/>
        </w:rPr>
        <w:t>Цель:</w:t>
      </w:r>
      <w:r w:rsidRPr="00062F3C">
        <w:rPr>
          <w:rFonts w:eastAsia="Times New Roman" w:cs="Times New Roman"/>
          <w:b/>
          <w:bCs/>
          <w:color w:val="auto"/>
          <w:szCs w:val="28"/>
          <w:shd w:val="clear" w:color="auto" w:fill="FFFFFF"/>
          <w:lang w:eastAsia="ru-RU"/>
        </w:rPr>
        <w:t xml:space="preserve"> </w:t>
      </w:r>
      <w:r w:rsidRPr="00062F3C">
        <w:rPr>
          <w:rFonts w:eastAsia="Times New Roman" w:cs="Times New Roman"/>
          <w:color w:val="auto"/>
          <w:szCs w:val="28"/>
          <w:lang w:eastAsia="ru-RU"/>
        </w:rPr>
        <w:t xml:space="preserve">воспитание патриотизма у старших дошкольников, чувства гордости за подвиг нашего народа в Великой Отечественной войне. </w:t>
      </w:r>
    </w:p>
    <w:p w14:paraId="1BDC99DC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062F3C">
        <w:rPr>
          <w:rFonts w:eastAsia="Times New Roman" w:cs="Times New Roman"/>
          <w:b/>
          <w:bCs/>
          <w:i/>
          <w:color w:val="auto"/>
          <w:szCs w:val="28"/>
          <w:u w:val="single"/>
          <w:lang w:eastAsia="ru-RU"/>
        </w:rPr>
        <w:t>Тип проекта:</w:t>
      </w:r>
      <w:r w:rsidRPr="00062F3C">
        <w:rPr>
          <w:rFonts w:eastAsia="Times New Roman" w:cs="Times New Roman"/>
          <w:color w:val="auto"/>
          <w:szCs w:val="28"/>
          <w:lang w:eastAsia="ru-RU"/>
        </w:rPr>
        <w:t xml:space="preserve"> информационно-познавательный</w:t>
      </w:r>
    </w:p>
    <w:p w14:paraId="79073C0C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062F3C">
        <w:rPr>
          <w:rFonts w:eastAsia="Times New Roman" w:cs="Times New Roman"/>
          <w:b/>
          <w:bCs/>
          <w:i/>
          <w:color w:val="auto"/>
          <w:szCs w:val="28"/>
          <w:u w:val="single"/>
          <w:lang w:eastAsia="ru-RU"/>
        </w:rPr>
        <w:t>Продолжительность:</w:t>
      </w:r>
      <w:r w:rsidRPr="00062F3C">
        <w:rPr>
          <w:rFonts w:eastAsia="Times New Roman" w:cs="Times New Roman"/>
          <w:color w:val="auto"/>
          <w:szCs w:val="28"/>
          <w:lang w:eastAsia="ru-RU"/>
        </w:rPr>
        <w:t xml:space="preserve"> краткосрочный, </w:t>
      </w:r>
      <w:r>
        <w:rPr>
          <w:rFonts w:eastAsia="Times New Roman" w:cs="Times New Roman"/>
          <w:color w:val="auto"/>
          <w:szCs w:val="28"/>
          <w:lang w:eastAsia="ru-RU"/>
        </w:rPr>
        <w:t>2</w:t>
      </w:r>
      <w:r w:rsidRPr="00062F3C">
        <w:rPr>
          <w:rFonts w:eastAsia="Times New Roman" w:cs="Times New Roman"/>
          <w:color w:val="auto"/>
          <w:szCs w:val="28"/>
          <w:lang w:eastAsia="ru-RU"/>
        </w:rPr>
        <w:t xml:space="preserve"> недели.</w:t>
      </w:r>
    </w:p>
    <w:p w14:paraId="2597A23B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062F3C">
        <w:rPr>
          <w:rFonts w:eastAsia="Times New Roman" w:cs="Times New Roman"/>
          <w:b/>
          <w:bCs/>
          <w:i/>
          <w:color w:val="auto"/>
          <w:szCs w:val="28"/>
          <w:u w:val="single"/>
          <w:lang w:eastAsia="ru-RU"/>
        </w:rPr>
        <w:t>Участники проекта:</w:t>
      </w:r>
      <w:r w:rsidRPr="00062F3C">
        <w:rPr>
          <w:rFonts w:eastAsia="Times New Roman" w:cs="Times New Roman"/>
          <w:color w:val="auto"/>
          <w:szCs w:val="28"/>
          <w:lang w:eastAsia="ru-RU"/>
        </w:rPr>
        <w:t xml:space="preserve"> воспитатели, дети </w:t>
      </w:r>
      <w:r>
        <w:rPr>
          <w:rFonts w:eastAsia="Times New Roman" w:cs="Times New Roman"/>
          <w:color w:val="auto"/>
          <w:szCs w:val="28"/>
          <w:lang w:eastAsia="ru-RU"/>
        </w:rPr>
        <w:t>старшей</w:t>
      </w:r>
      <w:r w:rsidRPr="00062F3C">
        <w:rPr>
          <w:rFonts w:eastAsia="Times New Roman" w:cs="Times New Roman"/>
          <w:color w:val="auto"/>
          <w:szCs w:val="28"/>
          <w:lang w:eastAsia="ru-RU"/>
        </w:rPr>
        <w:t xml:space="preserve"> группы, родители.</w:t>
      </w:r>
    </w:p>
    <w:p w14:paraId="45376D4D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i/>
          <w:color w:val="auto"/>
          <w:szCs w:val="28"/>
          <w:u w:val="single"/>
          <w:shd w:val="clear" w:color="auto" w:fill="FFFFFF"/>
          <w:lang w:eastAsia="ru-RU"/>
        </w:rPr>
      </w:pPr>
      <w:r w:rsidRPr="00062F3C">
        <w:rPr>
          <w:rFonts w:eastAsia="Times New Roman" w:cs="Times New Roman"/>
          <w:b/>
          <w:bCs/>
          <w:i/>
          <w:color w:val="auto"/>
          <w:szCs w:val="28"/>
          <w:u w:val="single"/>
          <w:shd w:val="clear" w:color="auto" w:fill="FFFFFF"/>
          <w:lang w:eastAsia="ru-RU"/>
        </w:rPr>
        <w:t>Задачи:</w:t>
      </w:r>
    </w:p>
    <w:p w14:paraId="7A6901D4" w14:textId="77777777" w:rsidR="00062F3C" w:rsidRPr="00062F3C" w:rsidRDefault="00062F3C" w:rsidP="00062F3C">
      <w:pPr>
        <w:spacing w:after="0" w:line="276" w:lineRule="auto"/>
        <w:contextualSpacing/>
        <w:jc w:val="both"/>
        <w:rPr>
          <w:rFonts w:eastAsia="Calibri" w:cs="Times New Roman"/>
          <w:color w:val="auto"/>
          <w:szCs w:val="28"/>
          <w:shd w:val="clear" w:color="auto" w:fill="FFFFFF"/>
        </w:rPr>
      </w:pPr>
      <w:r w:rsidRPr="00062F3C">
        <w:rPr>
          <w:rFonts w:eastAsia="Calibri" w:cs="Times New Roman"/>
          <w:b/>
          <w:bCs/>
          <w:color w:val="auto"/>
          <w:szCs w:val="28"/>
          <w:u w:val="single"/>
          <w:shd w:val="clear" w:color="auto" w:fill="FFFFFF"/>
        </w:rPr>
        <w:t>Образовательные:</w:t>
      </w:r>
      <w:r w:rsidRPr="00062F3C">
        <w:rPr>
          <w:rFonts w:eastAsia="Calibri" w:cs="Times New Roman"/>
          <w:color w:val="auto"/>
          <w:szCs w:val="28"/>
          <w:shd w:val="clear" w:color="auto" w:fill="FFFFFF"/>
        </w:rPr>
        <w:t xml:space="preserve"> </w:t>
      </w:r>
    </w:p>
    <w:p w14:paraId="29782092" w14:textId="77777777" w:rsidR="00062F3C" w:rsidRPr="00062F3C" w:rsidRDefault="00062F3C" w:rsidP="00062F3C">
      <w:pPr>
        <w:spacing w:after="0" w:line="276" w:lineRule="auto"/>
        <w:contextualSpacing/>
        <w:jc w:val="both"/>
        <w:rPr>
          <w:rFonts w:ascii="Calibri" w:eastAsia="Calibri" w:hAnsi="Calibri" w:cs="Times New Roman"/>
          <w:color w:val="auto"/>
          <w:szCs w:val="28"/>
          <w:shd w:val="clear" w:color="auto" w:fill="FFFFFF"/>
        </w:rPr>
      </w:pPr>
      <w:r w:rsidRPr="00062F3C">
        <w:rPr>
          <w:rFonts w:eastAsia="Calibri" w:cs="Times New Roman"/>
          <w:color w:val="auto"/>
          <w:szCs w:val="28"/>
        </w:rPr>
        <w:t>- Обобщать и расширять знания детей о Великой Отечественной войне: городах - героях, героях войны, наградах, о работе в тылу и т.д.</w:t>
      </w:r>
    </w:p>
    <w:p w14:paraId="008652F1" w14:textId="77777777" w:rsidR="00062F3C" w:rsidRPr="00062F3C" w:rsidRDefault="00062F3C" w:rsidP="00062F3C">
      <w:pPr>
        <w:spacing w:after="0" w:line="276" w:lineRule="auto"/>
        <w:contextualSpacing/>
        <w:jc w:val="both"/>
        <w:rPr>
          <w:rFonts w:eastAsia="Calibri" w:cs="Times New Roman"/>
          <w:color w:val="auto"/>
          <w:szCs w:val="28"/>
        </w:rPr>
      </w:pPr>
      <w:r w:rsidRPr="00062F3C">
        <w:rPr>
          <w:rFonts w:eastAsia="Calibri" w:cs="Times New Roman"/>
          <w:color w:val="auto"/>
          <w:szCs w:val="28"/>
        </w:rPr>
        <w:t>- Познакомить с именами героев России, их подвигами во время Великой Отечественной войны, зарождая в детях чувство гордости, уважения и любви к своим соотечественникам.</w:t>
      </w:r>
      <w:r w:rsidRPr="00062F3C">
        <w:rPr>
          <w:rFonts w:ascii="Calibri" w:eastAsia="Calibri" w:hAnsi="Calibri" w:cs="Times New Roman"/>
          <w:color w:val="auto"/>
          <w:szCs w:val="28"/>
        </w:rPr>
        <w:t xml:space="preserve"> </w:t>
      </w:r>
    </w:p>
    <w:p w14:paraId="3C28891F" w14:textId="77777777" w:rsid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  <w:r w:rsidRPr="00062F3C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- Познакомить с историческими событиями ВОВ через художественную литературу – рассказы, стихи. Обогащать словарный запас дошкольников.</w:t>
      </w:r>
    </w:p>
    <w:p w14:paraId="7A212C1F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color w:val="auto"/>
          <w:szCs w:val="28"/>
          <w:u w:val="single"/>
          <w:shd w:val="clear" w:color="auto" w:fill="FFFFFF"/>
          <w:lang w:eastAsia="ru-RU"/>
        </w:rPr>
      </w:pPr>
      <w:r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- Подготовить с детьми и родителями папку о своих родственниках участвующих в ВОВ и их историей.</w:t>
      </w:r>
    </w:p>
    <w:p w14:paraId="65A69FF7" w14:textId="77777777" w:rsidR="00062F3C" w:rsidRPr="00062F3C" w:rsidRDefault="00062F3C" w:rsidP="00062F3C">
      <w:pPr>
        <w:spacing w:after="0" w:line="276" w:lineRule="auto"/>
        <w:contextualSpacing/>
        <w:jc w:val="both"/>
        <w:rPr>
          <w:rFonts w:eastAsia="Calibri" w:cs="Times New Roman"/>
          <w:color w:val="auto"/>
          <w:szCs w:val="28"/>
        </w:rPr>
      </w:pPr>
      <w:r w:rsidRPr="00062F3C">
        <w:rPr>
          <w:rFonts w:eastAsia="Calibri" w:cs="Times New Roman"/>
          <w:b/>
          <w:bCs/>
          <w:color w:val="auto"/>
          <w:szCs w:val="28"/>
          <w:u w:val="single"/>
          <w:shd w:val="clear" w:color="auto" w:fill="FFFFFF"/>
        </w:rPr>
        <w:t>Развивающие</w:t>
      </w:r>
    </w:p>
    <w:p w14:paraId="4453A690" w14:textId="77777777" w:rsidR="00062F3C" w:rsidRPr="00062F3C" w:rsidRDefault="00062F3C" w:rsidP="00062F3C">
      <w:pPr>
        <w:spacing w:after="0" w:line="276" w:lineRule="auto"/>
        <w:contextualSpacing/>
        <w:jc w:val="both"/>
        <w:rPr>
          <w:rFonts w:eastAsia="Calibri" w:cs="Times New Roman"/>
          <w:color w:val="auto"/>
          <w:szCs w:val="28"/>
        </w:rPr>
      </w:pPr>
      <w:r w:rsidRPr="00062F3C">
        <w:rPr>
          <w:rFonts w:eastAsia="Calibri" w:cs="Times New Roman"/>
          <w:color w:val="auto"/>
          <w:szCs w:val="28"/>
        </w:rPr>
        <w:t>- Развивать художественное восприятие и эстетический вкус через знакомство с литературными произведениями о войне.</w:t>
      </w:r>
    </w:p>
    <w:p w14:paraId="5829C85D" w14:textId="77777777" w:rsidR="00062F3C" w:rsidRPr="00062F3C" w:rsidRDefault="00062F3C" w:rsidP="00062F3C">
      <w:pPr>
        <w:spacing w:after="0" w:line="276" w:lineRule="auto"/>
        <w:contextualSpacing/>
        <w:jc w:val="both"/>
        <w:rPr>
          <w:rFonts w:eastAsia="Calibri" w:cs="Times New Roman"/>
          <w:color w:val="auto"/>
          <w:szCs w:val="28"/>
        </w:rPr>
      </w:pPr>
      <w:r w:rsidRPr="00062F3C">
        <w:rPr>
          <w:rFonts w:eastAsia="Calibri" w:cs="Times New Roman"/>
          <w:color w:val="auto"/>
          <w:szCs w:val="28"/>
        </w:rPr>
        <w:t xml:space="preserve">- Развивать продуктивную деятельность детей и детское творчество, знакомить </w:t>
      </w:r>
      <w:proofErr w:type="gramStart"/>
      <w:r w:rsidRPr="00062F3C">
        <w:rPr>
          <w:rFonts w:eastAsia="Calibri" w:cs="Times New Roman"/>
          <w:color w:val="auto"/>
          <w:szCs w:val="28"/>
        </w:rPr>
        <w:t>с произведениями</w:t>
      </w:r>
      <w:proofErr w:type="gramEnd"/>
      <w:r w:rsidRPr="00062F3C">
        <w:rPr>
          <w:rFonts w:eastAsia="Calibri" w:cs="Times New Roman"/>
          <w:color w:val="auto"/>
          <w:szCs w:val="28"/>
        </w:rPr>
        <w:t xml:space="preserve"> связанными с темой войны и Днём Победы.</w:t>
      </w:r>
    </w:p>
    <w:p w14:paraId="55F880C2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color w:val="auto"/>
          <w:szCs w:val="28"/>
          <w:u w:val="single"/>
          <w:shd w:val="clear" w:color="auto" w:fill="FFFFFF"/>
          <w:lang w:eastAsia="ru-RU"/>
        </w:rPr>
      </w:pPr>
      <w:r w:rsidRPr="00062F3C">
        <w:rPr>
          <w:rFonts w:eastAsia="Times New Roman" w:cs="Times New Roman"/>
          <w:b/>
          <w:bCs/>
          <w:color w:val="auto"/>
          <w:szCs w:val="28"/>
          <w:u w:val="single"/>
          <w:shd w:val="clear" w:color="auto" w:fill="FFFFFF"/>
          <w:lang w:eastAsia="ru-RU"/>
        </w:rPr>
        <w:t>Воспитывающие:</w:t>
      </w:r>
    </w:p>
    <w:p w14:paraId="39707EAC" w14:textId="07985F02" w:rsidR="00062F3C" w:rsidRDefault="00062F3C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  <w:r w:rsidRPr="00062F3C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- Воспитывать у детей патриотические чувства: любовь к Родине, уважительное отношение к старшему поколению, к истории своей страны.</w:t>
      </w:r>
    </w:p>
    <w:p w14:paraId="7B818C0A" w14:textId="33E6644E" w:rsidR="003C0F06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</w:p>
    <w:p w14:paraId="28A2C3CD" w14:textId="19286AB3" w:rsidR="003C0F06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</w:p>
    <w:p w14:paraId="3E9223C7" w14:textId="07735F77" w:rsidR="003C0F06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</w:p>
    <w:p w14:paraId="7022075C" w14:textId="648137ED" w:rsidR="003C0F06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</w:p>
    <w:p w14:paraId="4C4B6154" w14:textId="02E1B261" w:rsidR="003C0F06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</w:p>
    <w:p w14:paraId="2784E511" w14:textId="30548F00" w:rsidR="003C0F06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</w:p>
    <w:p w14:paraId="130E84C3" w14:textId="77777777" w:rsidR="003C0F06" w:rsidRDefault="003C0F06" w:rsidP="003C0F06">
      <w:pPr>
        <w:jc w:val="center"/>
      </w:pPr>
      <w:r w:rsidRPr="00B96FFD">
        <w:rPr>
          <w:noProof/>
        </w:rPr>
        <w:drawing>
          <wp:anchor distT="0" distB="0" distL="114300" distR="114300" simplePos="0" relativeHeight="251661312" behindDoc="1" locked="0" layoutInCell="1" allowOverlap="1" wp14:anchorId="5142C5E3" wp14:editId="09AE88C8">
            <wp:simplePos x="0" y="0"/>
            <wp:positionH relativeFrom="column">
              <wp:posOffset>0</wp:posOffset>
            </wp:positionH>
            <wp:positionV relativeFrom="page">
              <wp:posOffset>360045</wp:posOffset>
            </wp:positionV>
            <wp:extent cx="6840220" cy="9675495"/>
            <wp:effectExtent l="0" t="0" r="0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07F167" w14:textId="77777777" w:rsidR="003C0F06" w:rsidRDefault="003C0F06" w:rsidP="003C0F06">
      <w:pPr>
        <w:jc w:val="center"/>
      </w:pPr>
    </w:p>
    <w:p w14:paraId="5EC4B79C" w14:textId="77777777" w:rsidR="003C0F06" w:rsidRDefault="003C0F06" w:rsidP="003C0F06">
      <w:pPr>
        <w:jc w:val="center"/>
      </w:pPr>
    </w:p>
    <w:p w14:paraId="3BC4C88B" w14:textId="77777777" w:rsidR="003C0F06" w:rsidRDefault="003C0F06" w:rsidP="003C0F06"/>
    <w:p w14:paraId="074E536B" w14:textId="77777777" w:rsidR="003C0F06" w:rsidRDefault="003C0F06" w:rsidP="003C0F06">
      <w:pPr>
        <w:jc w:val="center"/>
      </w:pPr>
      <w:r>
        <w:rPr>
          <w:noProof/>
        </w:rPr>
        <w:drawing>
          <wp:inline distT="0" distB="0" distL="0" distR="0" wp14:anchorId="07C2290A" wp14:editId="3EAD29F1">
            <wp:extent cx="3124602" cy="4236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35" cy="42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D7F5" w14:textId="77777777" w:rsidR="003C0F06" w:rsidRPr="00B96FFD" w:rsidRDefault="003C0F06" w:rsidP="003C0F06">
      <w:pPr>
        <w:jc w:val="center"/>
        <w:rPr>
          <w:b/>
          <w:bCs/>
          <w:sz w:val="48"/>
          <w:szCs w:val="48"/>
        </w:rPr>
      </w:pPr>
      <w:proofErr w:type="spellStart"/>
      <w:r w:rsidRPr="00B96FFD">
        <w:rPr>
          <w:b/>
          <w:bCs/>
          <w:sz w:val="48"/>
          <w:szCs w:val="48"/>
        </w:rPr>
        <w:t>Мавлянов</w:t>
      </w:r>
      <w:proofErr w:type="spellEnd"/>
      <w:r w:rsidRPr="00B96FFD">
        <w:rPr>
          <w:b/>
          <w:bCs/>
          <w:sz w:val="48"/>
          <w:szCs w:val="48"/>
        </w:rPr>
        <w:t xml:space="preserve"> </w:t>
      </w:r>
      <w:proofErr w:type="spellStart"/>
      <w:r w:rsidRPr="00B96FFD">
        <w:rPr>
          <w:b/>
          <w:bCs/>
          <w:sz w:val="48"/>
          <w:szCs w:val="48"/>
        </w:rPr>
        <w:t>Жунай</w:t>
      </w:r>
      <w:proofErr w:type="spellEnd"/>
      <w:r w:rsidRPr="00B96FFD">
        <w:rPr>
          <w:b/>
          <w:bCs/>
          <w:sz w:val="48"/>
          <w:szCs w:val="48"/>
        </w:rPr>
        <w:t xml:space="preserve"> </w:t>
      </w:r>
    </w:p>
    <w:p w14:paraId="3383B2AA" w14:textId="77777777" w:rsidR="003C0F06" w:rsidRPr="00B96FFD" w:rsidRDefault="003C0F06" w:rsidP="003C0F06">
      <w:pPr>
        <w:jc w:val="center"/>
        <w:rPr>
          <w:sz w:val="48"/>
          <w:szCs w:val="48"/>
        </w:rPr>
      </w:pPr>
      <w:r w:rsidRPr="00B96FFD">
        <w:rPr>
          <w:b/>
          <w:bCs/>
          <w:sz w:val="48"/>
          <w:szCs w:val="48"/>
        </w:rPr>
        <w:t>родился 23. 10. 1923 года</w:t>
      </w:r>
    </w:p>
    <w:p w14:paraId="5E69E35F" w14:textId="77777777" w:rsidR="003C0F06" w:rsidRPr="00B96FFD" w:rsidRDefault="003C0F06" w:rsidP="003C0F06">
      <w:pPr>
        <w:jc w:val="center"/>
        <w:rPr>
          <w:sz w:val="48"/>
          <w:szCs w:val="48"/>
        </w:rPr>
      </w:pPr>
    </w:p>
    <w:p w14:paraId="1F449585" w14:textId="77777777" w:rsidR="003C0F06" w:rsidRDefault="003C0F06" w:rsidP="003C0F06">
      <w:pPr>
        <w:jc w:val="center"/>
      </w:pPr>
    </w:p>
    <w:p w14:paraId="2528D946" w14:textId="77777777" w:rsidR="003C0F06" w:rsidRDefault="003C0F06" w:rsidP="003C0F06">
      <w:pPr>
        <w:jc w:val="center"/>
      </w:pPr>
    </w:p>
    <w:p w14:paraId="2B24109F" w14:textId="77777777" w:rsidR="003C0F06" w:rsidRDefault="003C0F06" w:rsidP="003C0F06">
      <w:pPr>
        <w:jc w:val="center"/>
      </w:pPr>
    </w:p>
    <w:p w14:paraId="219E7476" w14:textId="77777777" w:rsidR="003C0F06" w:rsidRDefault="003C0F06" w:rsidP="003C0F06">
      <w:pPr>
        <w:jc w:val="center"/>
      </w:pPr>
    </w:p>
    <w:p w14:paraId="56E69E65" w14:textId="77777777" w:rsidR="003C0F06" w:rsidRDefault="003C0F06" w:rsidP="003C0F06">
      <w:pPr>
        <w:jc w:val="center"/>
      </w:pPr>
    </w:p>
    <w:p w14:paraId="68576620" w14:textId="77777777" w:rsidR="003C0F06" w:rsidRDefault="003C0F06" w:rsidP="003C0F06">
      <w:pPr>
        <w:jc w:val="center"/>
      </w:pPr>
    </w:p>
    <w:p w14:paraId="7BF5C6DE" w14:textId="77777777" w:rsidR="003C0F06" w:rsidRDefault="003C0F06" w:rsidP="003C0F06">
      <w:pPr>
        <w:jc w:val="center"/>
      </w:pPr>
    </w:p>
    <w:p w14:paraId="1EDB2C69" w14:textId="77777777" w:rsidR="003C0F06" w:rsidRDefault="003C0F06" w:rsidP="003C0F06">
      <w:pPr>
        <w:jc w:val="center"/>
      </w:pPr>
    </w:p>
    <w:p w14:paraId="59437210" w14:textId="77777777" w:rsidR="003C0F06" w:rsidRDefault="003C0F06" w:rsidP="003C0F06"/>
    <w:p w14:paraId="0B7BB951" w14:textId="77777777" w:rsidR="003C0F06" w:rsidRPr="00B96FFD" w:rsidRDefault="003C0F06" w:rsidP="003C0F06">
      <w:pPr>
        <w:rPr>
          <w:b/>
          <w:bCs/>
        </w:rPr>
      </w:pPr>
      <w:proofErr w:type="spellStart"/>
      <w:r w:rsidRPr="00B96FFD">
        <w:rPr>
          <w:b/>
          <w:bCs/>
        </w:rPr>
        <w:t>Мавлянов</w:t>
      </w:r>
      <w:proofErr w:type="spellEnd"/>
      <w:r w:rsidRPr="00B96FFD">
        <w:rPr>
          <w:b/>
          <w:bCs/>
        </w:rPr>
        <w:t xml:space="preserve"> </w:t>
      </w:r>
      <w:proofErr w:type="spellStart"/>
      <w:r w:rsidRPr="00B96FFD">
        <w:rPr>
          <w:b/>
          <w:bCs/>
        </w:rPr>
        <w:t>Жунай</w:t>
      </w:r>
      <w:proofErr w:type="spellEnd"/>
      <w:r w:rsidRPr="00B96FFD">
        <w:rPr>
          <w:b/>
          <w:bCs/>
        </w:rPr>
        <w:t xml:space="preserve"> родился 23 октября 1923 года в селе </w:t>
      </w:r>
      <w:proofErr w:type="spellStart"/>
      <w:r w:rsidRPr="00B96FFD">
        <w:rPr>
          <w:b/>
          <w:bCs/>
        </w:rPr>
        <w:t>Иринжит</w:t>
      </w:r>
      <w:proofErr w:type="spellEnd"/>
      <w:r w:rsidRPr="00B96FFD">
        <w:rPr>
          <w:b/>
          <w:bCs/>
        </w:rPr>
        <w:t xml:space="preserve"> (ныне Кош-</w:t>
      </w:r>
      <w:proofErr w:type="spellStart"/>
      <w:r w:rsidRPr="00B96FFD">
        <w:rPr>
          <w:b/>
          <w:bCs/>
        </w:rPr>
        <w:t>Добо</w:t>
      </w:r>
      <w:proofErr w:type="spellEnd"/>
      <w:r w:rsidRPr="00B96FFD">
        <w:rPr>
          <w:b/>
          <w:bCs/>
        </w:rPr>
        <w:t xml:space="preserve">) </w:t>
      </w:r>
      <w:proofErr w:type="spellStart"/>
      <w:r w:rsidRPr="00B96FFD">
        <w:rPr>
          <w:b/>
          <w:bCs/>
        </w:rPr>
        <w:t>Жаня-Жолского</w:t>
      </w:r>
      <w:proofErr w:type="spellEnd"/>
      <w:r w:rsidRPr="00B96FFD">
        <w:rPr>
          <w:b/>
          <w:bCs/>
        </w:rPr>
        <w:t xml:space="preserve"> района. В 1941 году окончил Джалал-</w:t>
      </w:r>
      <w:proofErr w:type="spellStart"/>
      <w:r w:rsidRPr="00B96FFD">
        <w:rPr>
          <w:b/>
          <w:bCs/>
        </w:rPr>
        <w:t>Абадское</w:t>
      </w:r>
      <w:proofErr w:type="spellEnd"/>
      <w:r w:rsidRPr="00B96FFD">
        <w:rPr>
          <w:b/>
          <w:bCs/>
        </w:rPr>
        <w:t xml:space="preserve"> педагогическое училище, в 1950 году Джалал-</w:t>
      </w:r>
      <w:proofErr w:type="spellStart"/>
      <w:r w:rsidRPr="00B96FFD">
        <w:rPr>
          <w:b/>
          <w:bCs/>
        </w:rPr>
        <w:t>Абадский</w:t>
      </w:r>
      <w:proofErr w:type="spellEnd"/>
      <w:r w:rsidRPr="00B96FFD">
        <w:rPr>
          <w:b/>
          <w:bCs/>
        </w:rPr>
        <w:t xml:space="preserve"> учительский институт, в 1952 году заочное отделение КГУ. 1961-1963 гг. Он был слушателем Высших литературных курсов Академии наук СССР в Москве. Участник Великой Отечественной войны 1942-44 гг. В 1941-44 годах учился в семилетних школах сел </w:t>
      </w:r>
      <w:proofErr w:type="spellStart"/>
      <w:r w:rsidRPr="00B96FFD">
        <w:rPr>
          <w:b/>
          <w:bCs/>
        </w:rPr>
        <w:t>Афлатун</w:t>
      </w:r>
      <w:proofErr w:type="spellEnd"/>
      <w:r w:rsidRPr="00B96FFD">
        <w:rPr>
          <w:b/>
          <w:bCs/>
        </w:rPr>
        <w:t xml:space="preserve">, </w:t>
      </w:r>
      <w:proofErr w:type="spellStart"/>
      <w:r w:rsidRPr="00B96FFD">
        <w:rPr>
          <w:b/>
          <w:bCs/>
        </w:rPr>
        <w:t>Ринджит</w:t>
      </w:r>
      <w:proofErr w:type="spellEnd"/>
      <w:r w:rsidRPr="00B96FFD">
        <w:rPr>
          <w:b/>
          <w:bCs/>
        </w:rPr>
        <w:t xml:space="preserve">, а в 1944-56 годах М. Учитель, заведующий отделом образования, директор школы имени Горького, в 1963-66 годах был директором школы-интерната в </w:t>
      </w:r>
      <w:proofErr w:type="spellStart"/>
      <w:r w:rsidRPr="00B96FFD">
        <w:rPr>
          <w:b/>
          <w:bCs/>
        </w:rPr>
        <w:t>Кербене</w:t>
      </w:r>
      <w:proofErr w:type="spellEnd"/>
      <w:r w:rsidRPr="00B96FFD">
        <w:rPr>
          <w:b/>
          <w:bCs/>
        </w:rPr>
        <w:t>, в 1966-71 годах был секретарем Союза писателей Кыргызстана, в 1971 году -88 был главным редактором «</w:t>
      </w:r>
      <w:proofErr w:type="spellStart"/>
      <w:r w:rsidRPr="00B96FFD">
        <w:rPr>
          <w:b/>
          <w:bCs/>
        </w:rPr>
        <w:t>Мугалимдер</w:t>
      </w:r>
      <w:proofErr w:type="spellEnd"/>
      <w:r w:rsidRPr="00B96FFD">
        <w:rPr>
          <w:b/>
          <w:bCs/>
        </w:rPr>
        <w:t xml:space="preserve"> газеты», в 1995-96 годах работал председателем Союза писателей Кыргызстана. Дж. </w:t>
      </w:r>
      <w:proofErr w:type="spellStart"/>
      <w:r w:rsidRPr="00B96FFD">
        <w:rPr>
          <w:b/>
          <w:bCs/>
        </w:rPr>
        <w:t>Мавлянов</w:t>
      </w:r>
      <w:proofErr w:type="spellEnd"/>
      <w:r w:rsidRPr="00B96FFD">
        <w:rPr>
          <w:b/>
          <w:bCs/>
        </w:rPr>
        <w:t xml:space="preserve"> начал свою деятельность в 1948 году со стихов. В 1960 году вышел первый сборник стихов под названием «Сердце». Первой прозаической книгой считается рассказ «Что случилось с </w:t>
      </w:r>
      <w:proofErr w:type="spellStart"/>
      <w:r w:rsidRPr="00B96FFD">
        <w:rPr>
          <w:b/>
          <w:bCs/>
        </w:rPr>
        <w:t>Бекишем</w:t>
      </w:r>
      <w:proofErr w:type="spellEnd"/>
      <w:r w:rsidRPr="00B96FFD">
        <w:rPr>
          <w:b/>
          <w:bCs/>
        </w:rPr>
        <w:t xml:space="preserve"> Сага». Автор многих очерков и публицистических статей. Некоторые произведения писателя переведены на </w:t>
      </w:r>
      <w:proofErr w:type="spellStart"/>
      <w:r w:rsidRPr="00B96FFD">
        <w:rPr>
          <w:b/>
          <w:bCs/>
        </w:rPr>
        <w:t>узбекско</w:t>
      </w:r>
      <w:proofErr w:type="spellEnd"/>
      <w:r w:rsidRPr="00B96FFD">
        <w:rPr>
          <w:b/>
          <w:bCs/>
        </w:rPr>
        <w:t>-таджикский, латышский и татарский языки. В сборниках песен и стихов «</w:t>
      </w:r>
      <w:proofErr w:type="spellStart"/>
      <w:r w:rsidRPr="00B96FFD">
        <w:rPr>
          <w:b/>
          <w:bCs/>
        </w:rPr>
        <w:t>Аркыт</w:t>
      </w:r>
      <w:proofErr w:type="spellEnd"/>
      <w:r w:rsidRPr="00B96FFD">
        <w:rPr>
          <w:b/>
          <w:bCs/>
        </w:rPr>
        <w:t xml:space="preserve"> </w:t>
      </w:r>
      <w:proofErr w:type="spellStart"/>
      <w:r w:rsidRPr="00B96FFD">
        <w:rPr>
          <w:b/>
          <w:bCs/>
        </w:rPr>
        <w:t>булукю</w:t>
      </w:r>
      <w:proofErr w:type="spellEnd"/>
      <w:r w:rsidRPr="00B96FFD">
        <w:rPr>
          <w:b/>
          <w:bCs/>
        </w:rPr>
        <w:t>» (1961), «</w:t>
      </w:r>
      <w:proofErr w:type="spellStart"/>
      <w:r w:rsidRPr="00B96FFD">
        <w:rPr>
          <w:b/>
          <w:bCs/>
        </w:rPr>
        <w:t>Мултур</w:t>
      </w:r>
      <w:proofErr w:type="spellEnd"/>
      <w:r w:rsidRPr="00B96FFD">
        <w:rPr>
          <w:b/>
          <w:bCs/>
        </w:rPr>
        <w:t xml:space="preserve"> </w:t>
      </w:r>
      <w:proofErr w:type="spellStart"/>
      <w:r w:rsidRPr="00B96FFD">
        <w:rPr>
          <w:b/>
          <w:bCs/>
        </w:rPr>
        <w:t>булак</w:t>
      </w:r>
      <w:proofErr w:type="spellEnd"/>
      <w:r w:rsidRPr="00B96FFD">
        <w:rPr>
          <w:b/>
          <w:bCs/>
        </w:rPr>
        <w:t>» (1963) отражена тема родины, любви, труда, дружбы. Выпустив три сборника стихов, он решил написать мрачную лирику «</w:t>
      </w:r>
      <w:proofErr w:type="spellStart"/>
      <w:r w:rsidRPr="00B96FFD">
        <w:rPr>
          <w:b/>
          <w:bCs/>
        </w:rPr>
        <w:t>Бекиш</w:t>
      </w:r>
      <w:proofErr w:type="spellEnd"/>
      <w:r w:rsidRPr="00B96FFD">
        <w:rPr>
          <w:b/>
          <w:bCs/>
        </w:rPr>
        <w:t xml:space="preserve">, что с тобой случилось?» (1964), «Ожидание» (1966), публиковал рассказы. «Мой дневник» (1967), «Приди, твоя рука» (1969), «Молния» (1972), «Нэн» (1973), «Жизнь» (1979), «Мама» (1983), «Я и односельчане». (1985) как рассказ, </w:t>
      </w:r>
      <w:proofErr w:type="gramStart"/>
      <w:r w:rsidRPr="00B96FFD">
        <w:rPr>
          <w:b/>
          <w:bCs/>
        </w:rPr>
        <w:t>В</w:t>
      </w:r>
      <w:proofErr w:type="gramEnd"/>
      <w:r w:rsidRPr="00B96FFD">
        <w:rPr>
          <w:b/>
          <w:bCs/>
        </w:rPr>
        <w:t xml:space="preserve"> своих рассказах он раскрывал сокровенные мысли человека с очень художественными подробностями. В романах «</w:t>
      </w:r>
      <w:proofErr w:type="spellStart"/>
      <w:r w:rsidRPr="00B96FFD">
        <w:rPr>
          <w:b/>
          <w:bCs/>
        </w:rPr>
        <w:t>Ачык</w:t>
      </w:r>
      <w:proofErr w:type="spellEnd"/>
      <w:r w:rsidRPr="00B96FFD">
        <w:rPr>
          <w:b/>
          <w:bCs/>
        </w:rPr>
        <w:t xml:space="preserve"> </w:t>
      </w:r>
      <w:proofErr w:type="spellStart"/>
      <w:r w:rsidRPr="00B96FFD">
        <w:rPr>
          <w:b/>
          <w:bCs/>
        </w:rPr>
        <w:t>Асман</w:t>
      </w:r>
      <w:proofErr w:type="spellEnd"/>
      <w:r w:rsidRPr="00B96FFD">
        <w:rPr>
          <w:b/>
          <w:bCs/>
        </w:rPr>
        <w:t>» (1972), «Высота» (1977) и последнем «</w:t>
      </w:r>
      <w:proofErr w:type="spellStart"/>
      <w:r w:rsidRPr="00B96FFD">
        <w:rPr>
          <w:b/>
          <w:bCs/>
        </w:rPr>
        <w:t>Кайрмизмиз</w:t>
      </w:r>
      <w:proofErr w:type="spellEnd"/>
      <w:r w:rsidRPr="00B96FFD">
        <w:rPr>
          <w:b/>
          <w:bCs/>
        </w:rPr>
        <w:t xml:space="preserve"> </w:t>
      </w:r>
      <w:proofErr w:type="spellStart"/>
      <w:r w:rsidRPr="00B96FFD">
        <w:rPr>
          <w:b/>
          <w:bCs/>
        </w:rPr>
        <w:t>Зылар</w:t>
      </w:r>
      <w:proofErr w:type="spellEnd"/>
      <w:r w:rsidRPr="00B96FFD">
        <w:rPr>
          <w:b/>
          <w:bCs/>
        </w:rPr>
        <w:t xml:space="preserve">» (1995) события, происходившие на фронте и в госпитале во время войны, и тяжелые жизненные ситуации что выпало на долю жителей села. Его романы «Открытое небо», «Высота», «Новая заря», рассказы, повести, украинские, белорусские, татарские, башкирские, якутские, французские, немецкие, английские, чешские и др. б. переведены на языки. По мотивам рассказа «Можжевельник одноветвистый» снят телефильм (1966, режиссер Д. </w:t>
      </w:r>
      <w:proofErr w:type="spellStart"/>
      <w:r w:rsidRPr="00B96FFD">
        <w:rPr>
          <w:b/>
          <w:bCs/>
        </w:rPr>
        <w:t>Садырбаев</w:t>
      </w:r>
      <w:proofErr w:type="spellEnd"/>
      <w:r w:rsidRPr="00B96FFD">
        <w:rPr>
          <w:b/>
          <w:bCs/>
        </w:rPr>
        <w:t xml:space="preserve">). Награжден орденами Отечественной войны 1-й степени, Трудового Красного Знамени, «Знак Почета» и 20-летия Победы в Великой Отечественной войне, медалями Славы (1999 г.), орденом </w:t>
      </w:r>
      <w:proofErr w:type="spellStart"/>
      <w:r w:rsidRPr="00B96FFD">
        <w:rPr>
          <w:b/>
          <w:bCs/>
        </w:rPr>
        <w:t>Манас</w:t>
      </w:r>
      <w:proofErr w:type="spellEnd"/>
      <w:r w:rsidRPr="00B96FFD">
        <w:rPr>
          <w:b/>
          <w:bCs/>
        </w:rPr>
        <w:t xml:space="preserve"> 2-й степени за героический труд в Великой Отечественной войне. . Школе-интернату присвоено имя лицея-интерната в г. </w:t>
      </w:r>
      <w:proofErr w:type="spellStart"/>
      <w:r w:rsidRPr="00B96FFD">
        <w:rPr>
          <w:b/>
          <w:bCs/>
        </w:rPr>
        <w:t>Кербене</w:t>
      </w:r>
      <w:proofErr w:type="spellEnd"/>
      <w:r w:rsidRPr="00B96FFD">
        <w:rPr>
          <w:b/>
          <w:bCs/>
        </w:rPr>
        <w:t xml:space="preserve"> </w:t>
      </w:r>
      <w:proofErr w:type="spellStart"/>
      <w:r w:rsidRPr="00B96FFD">
        <w:rPr>
          <w:b/>
          <w:bCs/>
        </w:rPr>
        <w:t>Аксыйского</w:t>
      </w:r>
      <w:proofErr w:type="spellEnd"/>
      <w:r w:rsidRPr="00B96FFD">
        <w:rPr>
          <w:b/>
          <w:bCs/>
        </w:rPr>
        <w:t xml:space="preserve"> района (1994 г.). В 2008 году на его доме в Бишкеке была установлена ​​мемориальная доска.</w:t>
      </w:r>
      <w:r w:rsidRPr="00B96FFD">
        <w:rPr>
          <w:b/>
          <w:bCs/>
        </w:rPr>
        <w:br/>
        <w:t xml:space="preserve">Писатель перевел на кыргызский язык повесть Б. </w:t>
      </w:r>
      <w:proofErr w:type="spellStart"/>
      <w:r w:rsidRPr="00B96FFD">
        <w:rPr>
          <w:b/>
          <w:bCs/>
        </w:rPr>
        <w:t>Мунгунова</w:t>
      </w:r>
      <w:proofErr w:type="spellEnd"/>
      <w:r w:rsidRPr="00B96FFD">
        <w:rPr>
          <w:b/>
          <w:bCs/>
        </w:rPr>
        <w:t xml:space="preserve"> «Черный ветер» и книгу В. Сухомлинского «</w:t>
      </w:r>
      <w:proofErr w:type="spellStart"/>
      <w:r w:rsidRPr="00B96FFD">
        <w:rPr>
          <w:b/>
          <w:bCs/>
        </w:rPr>
        <w:t>Алама</w:t>
      </w:r>
      <w:proofErr w:type="spellEnd"/>
      <w:r w:rsidRPr="00B96FFD">
        <w:rPr>
          <w:b/>
          <w:bCs/>
        </w:rPr>
        <w:t xml:space="preserve"> кат».</w:t>
      </w:r>
      <w:r w:rsidRPr="00B96FFD">
        <w:rPr>
          <w:b/>
          <w:bCs/>
        </w:rPr>
        <w:br/>
        <w:t>Заслуженный учитель Киргизской ССР (1973). Отличник народного образования СССР.</w:t>
      </w:r>
      <w:r w:rsidRPr="00B96FFD">
        <w:rPr>
          <w:b/>
          <w:bCs/>
        </w:rPr>
        <w:br/>
        <w:t>Член Союза писателей СССР с 1960 года.</w:t>
      </w:r>
      <w:r w:rsidRPr="00B96FFD">
        <w:rPr>
          <w:b/>
          <w:bCs/>
        </w:rPr>
        <w:br/>
        <w:t>Орден Великой Отечественной войны 1-й степени, орден Трудового Красного Знамени, медаль «Знак Почета», «1941-1945 гг. За победу над Германией в Великой Отечественной войне», «За героический труд в Великой Отечественной войне», «1941-1945 гг. В честь 100-летия со дня рождения В. И. Ленина, 20-летия Победы в Великой Отечественной войне награжден медалью «За героический труд», медалью «Ветеран труда», Почетной грамотой ЦК Киргизской ССР.</w:t>
      </w:r>
    </w:p>
    <w:p w14:paraId="24810250" w14:textId="77777777" w:rsidR="003C0F06" w:rsidRDefault="003C0F06" w:rsidP="003C0F06">
      <w:pPr>
        <w:jc w:val="center"/>
      </w:pPr>
      <w:r w:rsidRPr="00B96FFD">
        <w:rPr>
          <w:noProof/>
        </w:rPr>
        <w:drawing>
          <wp:anchor distT="0" distB="0" distL="114300" distR="114300" simplePos="0" relativeHeight="251662336" behindDoc="1" locked="0" layoutInCell="1" allowOverlap="1" wp14:anchorId="142EDD11" wp14:editId="64E398D6">
            <wp:simplePos x="0" y="0"/>
            <wp:positionH relativeFrom="column">
              <wp:posOffset>0</wp:posOffset>
            </wp:positionH>
            <wp:positionV relativeFrom="page">
              <wp:posOffset>360045</wp:posOffset>
            </wp:positionV>
            <wp:extent cx="6840220" cy="9675495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27F26" w14:textId="77777777" w:rsidR="003C0F06" w:rsidRDefault="003C0F06" w:rsidP="003C0F06">
      <w:pPr>
        <w:jc w:val="center"/>
      </w:pPr>
    </w:p>
    <w:p w14:paraId="06147E3E" w14:textId="77777777" w:rsidR="003C0F06" w:rsidRDefault="003C0F06" w:rsidP="003C0F06">
      <w:pPr>
        <w:jc w:val="center"/>
      </w:pPr>
    </w:p>
    <w:p w14:paraId="5B3BD528" w14:textId="77777777" w:rsidR="003C0F06" w:rsidRDefault="003C0F06" w:rsidP="003C0F06">
      <w:pPr>
        <w:jc w:val="center"/>
      </w:pPr>
    </w:p>
    <w:p w14:paraId="216D480F" w14:textId="77777777" w:rsidR="003C0F06" w:rsidRDefault="003C0F06" w:rsidP="003C0F06">
      <w:pPr>
        <w:jc w:val="center"/>
      </w:pPr>
      <w:r>
        <w:rPr>
          <w:noProof/>
        </w:rPr>
        <w:drawing>
          <wp:inline distT="0" distB="0" distL="0" distR="0" wp14:anchorId="0A6B2469" wp14:editId="4B607B61">
            <wp:extent cx="3413760" cy="49453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3" t="7816" r="10762" b="3177"/>
                    <a:stretch/>
                  </pic:blipFill>
                  <pic:spPr bwMode="auto">
                    <a:xfrm>
                      <a:off x="0" y="0"/>
                      <a:ext cx="3417623" cy="495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229D5" w14:textId="77777777" w:rsidR="003C0F06" w:rsidRPr="001610ED" w:rsidRDefault="003C0F06" w:rsidP="003C0F06">
      <w:pPr>
        <w:jc w:val="center"/>
        <w:rPr>
          <w:b/>
          <w:bCs/>
          <w:sz w:val="44"/>
          <w:szCs w:val="44"/>
        </w:rPr>
      </w:pPr>
      <w:r w:rsidRPr="001610ED">
        <w:rPr>
          <w:b/>
          <w:bCs/>
          <w:sz w:val="44"/>
          <w:szCs w:val="44"/>
        </w:rPr>
        <w:t>Серов Сергей Петрович</w:t>
      </w:r>
    </w:p>
    <w:p w14:paraId="4EBBCE08" w14:textId="77777777" w:rsidR="003C0F06" w:rsidRPr="001610ED" w:rsidRDefault="003C0F06" w:rsidP="003C0F06">
      <w:pPr>
        <w:jc w:val="center"/>
        <w:rPr>
          <w:b/>
          <w:bCs/>
          <w:sz w:val="44"/>
          <w:szCs w:val="44"/>
        </w:rPr>
      </w:pPr>
      <w:r w:rsidRPr="001610ED">
        <w:rPr>
          <w:b/>
          <w:bCs/>
          <w:sz w:val="44"/>
          <w:szCs w:val="44"/>
        </w:rPr>
        <w:t>26.10.1903 – 05.03.1992 гг.</w:t>
      </w:r>
      <w:r w:rsidRPr="00B96FFD">
        <w:t xml:space="preserve"> </w:t>
      </w:r>
    </w:p>
    <w:p w14:paraId="15DBFA47" w14:textId="77777777" w:rsidR="003C0F06" w:rsidRDefault="003C0F06" w:rsidP="003C0F06">
      <w:pPr>
        <w:jc w:val="center"/>
      </w:pPr>
    </w:p>
    <w:p w14:paraId="331D2274" w14:textId="77777777" w:rsidR="003C0F06" w:rsidRDefault="003C0F06" w:rsidP="003C0F06">
      <w:pPr>
        <w:jc w:val="center"/>
      </w:pPr>
    </w:p>
    <w:p w14:paraId="7FBF7981" w14:textId="77777777" w:rsidR="003C0F06" w:rsidRDefault="003C0F06" w:rsidP="003C0F06">
      <w:pPr>
        <w:jc w:val="center"/>
      </w:pPr>
    </w:p>
    <w:p w14:paraId="6FA540FF" w14:textId="77777777" w:rsidR="003C0F06" w:rsidRDefault="003C0F06" w:rsidP="003C0F06">
      <w:pPr>
        <w:jc w:val="center"/>
      </w:pPr>
    </w:p>
    <w:p w14:paraId="31BB6FA6" w14:textId="77777777" w:rsidR="003C0F06" w:rsidRDefault="003C0F06" w:rsidP="003C0F06">
      <w:pPr>
        <w:jc w:val="center"/>
      </w:pPr>
    </w:p>
    <w:p w14:paraId="7EB6F444" w14:textId="77777777" w:rsidR="003C0F06" w:rsidRDefault="003C0F06" w:rsidP="003C0F06">
      <w:pPr>
        <w:jc w:val="center"/>
      </w:pPr>
    </w:p>
    <w:p w14:paraId="4BC5C10D" w14:textId="77777777" w:rsidR="003C0F06" w:rsidRDefault="003C0F06" w:rsidP="003C0F06">
      <w:pPr>
        <w:jc w:val="center"/>
      </w:pPr>
    </w:p>
    <w:p w14:paraId="7C8BDC5F" w14:textId="77777777" w:rsidR="003C0F06" w:rsidRDefault="003C0F06" w:rsidP="003C0F06">
      <w:pPr>
        <w:tabs>
          <w:tab w:val="center" w:pos="5386"/>
          <w:tab w:val="right" w:pos="10772"/>
        </w:tabs>
      </w:pPr>
      <w:r>
        <w:tab/>
      </w:r>
    </w:p>
    <w:p w14:paraId="1C9221C0" w14:textId="77777777" w:rsidR="003C0F06" w:rsidRPr="00A8752F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  <w:r w:rsidRPr="00A8752F">
        <w:rPr>
          <w:b/>
          <w:bCs/>
          <w:sz w:val="32"/>
          <w:szCs w:val="32"/>
        </w:rPr>
        <w:t xml:space="preserve">Мой прадедушка, Серов Сергей Петрович, начало Великой Отечественной Войны встретил в г. Ленинграде. Он работал учителем математики и когда началась война его призвали в ополчение по защите города. Фашисты постоянно бомбили Ленинград и уже в первые дни полностью сгорели продовольственные склады, люди голодали, не было воды. Началась блокада города. Но не смотря на нечеловеческие условия жизни, мой дедушка с другими ленинградцами рыл окопы, строил заграждения, гасил фугасные снаряды и делал всё, чтобы враги не прорвались в город. Всю блокаду он защищал Ленинград и когда от голода упал на улице, его подобрали и по Дороге Жизни, через Ладожское озеро, переправили в тыл. На теплушках, вместе с другими раненными и истощенными людьми дедушку привезли в госпиталь, в Свердловскую область. Он весил всего 35 кг, при росте 180 см. Когда дедушка немножко поправился, то начал работать учителем в д. </w:t>
      </w:r>
      <w:proofErr w:type="spellStart"/>
      <w:r w:rsidRPr="00A8752F">
        <w:rPr>
          <w:b/>
          <w:bCs/>
          <w:sz w:val="32"/>
          <w:szCs w:val="32"/>
        </w:rPr>
        <w:t>Меркушино</w:t>
      </w:r>
      <w:proofErr w:type="spellEnd"/>
      <w:r w:rsidRPr="00A8752F">
        <w:rPr>
          <w:b/>
          <w:bCs/>
          <w:sz w:val="32"/>
          <w:szCs w:val="32"/>
        </w:rPr>
        <w:t xml:space="preserve"> Верхотурского района, потом директором в школе г. Верхотурья. До пенсии он работал учителем математики.</w:t>
      </w:r>
    </w:p>
    <w:p w14:paraId="2D257255" w14:textId="77777777" w:rsidR="003C0F06" w:rsidRPr="00A8752F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  <w:r w:rsidRPr="00A8752F">
        <w:rPr>
          <w:b/>
          <w:bCs/>
          <w:sz w:val="32"/>
          <w:szCs w:val="32"/>
        </w:rPr>
        <w:t>Дедушка был награжден медалью «За оборону Ленинграда» и юбилейными медалями ко Дню Победы.</w:t>
      </w:r>
    </w:p>
    <w:p w14:paraId="109FE778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  <w:r w:rsidRPr="00A8752F">
        <w:rPr>
          <w:b/>
          <w:bCs/>
          <w:sz w:val="32"/>
          <w:szCs w:val="32"/>
        </w:rPr>
        <w:t xml:space="preserve">Память о деде живет </w:t>
      </w:r>
      <w:proofErr w:type="gramStart"/>
      <w:r w:rsidRPr="00A8752F">
        <w:rPr>
          <w:b/>
          <w:bCs/>
          <w:sz w:val="32"/>
          <w:szCs w:val="32"/>
        </w:rPr>
        <w:t>в нашей семье</w:t>
      </w:r>
      <w:proofErr w:type="gramEnd"/>
      <w:r w:rsidRPr="00A8752F">
        <w:rPr>
          <w:b/>
          <w:bCs/>
          <w:sz w:val="32"/>
          <w:szCs w:val="32"/>
        </w:rPr>
        <w:t xml:space="preserve"> и я горжусь им!</w:t>
      </w:r>
    </w:p>
    <w:p w14:paraId="617FB019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7A939030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0A0F6ADD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0C8369A5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28788BC0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3396100E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1EF2B19E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</w:p>
    <w:p w14:paraId="5F94CDA4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</w:pPr>
    </w:p>
    <w:p w14:paraId="6AA20536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</w:pPr>
    </w:p>
    <w:p w14:paraId="64AED363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</w:pPr>
    </w:p>
    <w:p w14:paraId="21F076F3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</w:pPr>
      <w:r>
        <w:rPr>
          <w:noProof/>
        </w:rPr>
        <w:drawing>
          <wp:inline distT="0" distB="0" distL="0" distR="0" wp14:anchorId="4F6A0AA9" wp14:editId="3227C7BE">
            <wp:extent cx="2765054" cy="4655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6" t="12395" r="4682"/>
                    <a:stretch/>
                  </pic:blipFill>
                  <pic:spPr bwMode="auto">
                    <a:xfrm>
                      <a:off x="0" y="0"/>
                      <a:ext cx="2785304" cy="468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01707" w14:textId="77777777" w:rsidR="003C0F06" w:rsidRPr="006C49C2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  <w:r w:rsidRPr="006C49C2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3B268F67" wp14:editId="515831EB">
            <wp:simplePos x="0" y="0"/>
            <wp:positionH relativeFrom="column">
              <wp:posOffset>5715</wp:posOffset>
            </wp:positionH>
            <wp:positionV relativeFrom="page">
              <wp:posOffset>403860</wp:posOffset>
            </wp:positionV>
            <wp:extent cx="6840220" cy="9675495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49C2">
        <w:rPr>
          <w:b/>
          <w:bCs/>
          <w:sz w:val="44"/>
          <w:szCs w:val="44"/>
        </w:rPr>
        <w:t>Матвеева Надежда Федоровна</w:t>
      </w:r>
    </w:p>
    <w:p w14:paraId="01503DB7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  <w:r w:rsidRPr="006C49C2">
        <w:rPr>
          <w:b/>
          <w:bCs/>
          <w:sz w:val="44"/>
          <w:szCs w:val="44"/>
        </w:rPr>
        <w:t>01.09.1917 – 03.12.2002 гг.</w:t>
      </w:r>
    </w:p>
    <w:p w14:paraId="7E5C449B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</w:p>
    <w:p w14:paraId="34C0F82E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</w:p>
    <w:p w14:paraId="69FDC41E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</w:p>
    <w:p w14:paraId="475990B5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</w:p>
    <w:p w14:paraId="5211597A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jc w:val="center"/>
        <w:rPr>
          <w:b/>
          <w:bCs/>
          <w:sz w:val="44"/>
          <w:szCs w:val="44"/>
        </w:rPr>
      </w:pPr>
    </w:p>
    <w:p w14:paraId="7EA28278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Матвеева Надежда Федоровна – моя прабабушка. Прошла блокаду г. Ленинграда с августа 1941 по сентябрь 1944 года. </w:t>
      </w:r>
    </w:p>
    <w:p w14:paraId="3B743E0A" w14:textId="77777777" w:rsidR="003C0F06" w:rsidRDefault="003C0F06" w:rsidP="003C0F06">
      <w:pPr>
        <w:tabs>
          <w:tab w:val="center" w:pos="5386"/>
          <w:tab w:val="right" w:pos="10772"/>
        </w:tabs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Она вместе со всеми строила железную дорогу. Они только построят, немцы разбомбят. Они заново строили, чтобы могли проехать эшелоны с нашими солдатами.</w:t>
      </w:r>
    </w:p>
    <w:p w14:paraId="757CD6A1" w14:textId="77777777" w:rsidR="003C0F06" w:rsidRPr="006C49C2" w:rsidRDefault="003C0F06" w:rsidP="003C0F06">
      <w:pPr>
        <w:tabs>
          <w:tab w:val="center" w:pos="5386"/>
          <w:tab w:val="right" w:pos="10772"/>
        </w:tabs>
        <w:spacing w:line="36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>Я горжусь своей прабабушкой!</w:t>
      </w:r>
    </w:p>
    <w:p w14:paraId="36FECAF7" w14:textId="77777777" w:rsidR="003C0F06" w:rsidRPr="00062F3C" w:rsidRDefault="003C0F06" w:rsidP="00062F3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2BB8716A" w14:textId="77777777" w:rsidR="00062F3C" w:rsidRPr="00062F3C" w:rsidRDefault="00062F3C" w:rsidP="00062F3C">
      <w:pPr>
        <w:autoSpaceDE w:val="0"/>
        <w:autoSpaceDN w:val="0"/>
        <w:adjustRightInd w:val="0"/>
        <w:spacing w:after="0" w:line="276" w:lineRule="auto"/>
        <w:rPr>
          <w:rFonts w:eastAsia="Times New Roman" w:cs="Times New Roman"/>
          <w:bCs/>
          <w:color w:val="auto"/>
          <w:szCs w:val="28"/>
          <w:lang w:eastAsia="ru-RU"/>
        </w:rPr>
      </w:pPr>
    </w:p>
    <w:p w14:paraId="5DE3BCAF" w14:textId="77777777" w:rsidR="00215F7F" w:rsidRDefault="00215F7F" w:rsidP="00062F3C"/>
    <w:p w14:paraId="04CA62DD" w14:textId="77777777" w:rsidR="00215F7F" w:rsidRDefault="00215F7F" w:rsidP="00215F7F">
      <w:pPr>
        <w:jc w:val="center"/>
      </w:pPr>
    </w:p>
    <w:p w14:paraId="633F713B" w14:textId="77777777" w:rsidR="00215F7F" w:rsidRDefault="00215F7F" w:rsidP="001F0E42"/>
    <w:sectPr w:rsidR="00215F7F" w:rsidSect="00215F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CE665" w14:textId="77777777" w:rsidR="0051583D" w:rsidRDefault="0051583D" w:rsidP="00215F7F">
      <w:pPr>
        <w:spacing w:after="0" w:line="240" w:lineRule="auto"/>
      </w:pPr>
      <w:r>
        <w:separator/>
      </w:r>
    </w:p>
  </w:endnote>
  <w:endnote w:type="continuationSeparator" w:id="0">
    <w:p w14:paraId="08EA31D9" w14:textId="77777777" w:rsidR="0051583D" w:rsidRDefault="0051583D" w:rsidP="00215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4B75E" w14:textId="77777777" w:rsidR="0051583D" w:rsidRDefault="0051583D" w:rsidP="00215F7F">
      <w:pPr>
        <w:spacing w:after="0" w:line="240" w:lineRule="auto"/>
      </w:pPr>
      <w:r>
        <w:separator/>
      </w:r>
    </w:p>
  </w:footnote>
  <w:footnote w:type="continuationSeparator" w:id="0">
    <w:p w14:paraId="5AAA62FF" w14:textId="77777777" w:rsidR="0051583D" w:rsidRDefault="0051583D" w:rsidP="00215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7F"/>
    <w:rsid w:val="00062F3C"/>
    <w:rsid w:val="001F0E42"/>
    <w:rsid w:val="00215F7F"/>
    <w:rsid w:val="00227C3D"/>
    <w:rsid w:val="003C0F06"/>
    <w:rsid w:val="0051583D"/>
    <w:rsid w:val="006229BE"/>
    <w:rsid w:val="00777862"/>
    <w:rsid w:val="00D7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9329"/>
  <w15:chartTrackingRefBased/>
  <w15:docId w15:val="{D592A3D7-573B-4C6B-BB4D-844E8DE2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7862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F7F"/>
    <w:rPr>
      <w:rFonts w:ascii="Times New Roman" w:hAnsi="Times New Roman"/>
      <w:color w:val="000000" w:themeColor="text1"/>
      <w:sz w:val="28"/>
    </w:rPr>
  </w:style>
  <w:style w:type="paragraph" w:styleId="a5">
    <w:name w:val="footer"/>
    <w:basedOn w:val="a"/>
    <w:link w:val="a6"/>
    <w:uiPriority w:val="99"/>
    <w:unhideWhenUsed/>
    <w:rsid w:val="0021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F7F"/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6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Трясцина</dc:creator>
  <cp:keywords/>
  <dc:description/>
  <cp:lastModifiedBy>Екатерина Трясцина</cp:lastModifiedBy>
  <cp:revision>2</cp:revision>
  <cp:lastPrinted>2023-05-01T11:58:00Z</cp:lastPrinted>
  <dcterms:created xsi:type="dcterms:W3CDTF">2023-12-06T16:00:00Z</dcterms:created>
  <dcterms:modified xsi:type="dcterms:W3CDTF">2023-12-06T16:00:00Z</dcterms:modified>
</cp:coreProperties>
</file>